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B297C" w14:textId="32FE679D" w:rsidR="00B9513F" w:rsidRPr="00927867" w:rsidRDefault="00927867" w:rsidP="00B9513F">
      <w:pPr>
        <w:rPr>
          <w:b/>
          <w:bCs/>
          <w:sz w:val="28"/>
          <w:szCs w:val="28"/>
        </w:rPr>
      </w:pPr>
      <w:r>
        <w:rPr>
          <w:b/>
          <w:bCs/>
          <w:sz w:val="28"/>
          <w:szCs w:val="28"/>
        </w:rPr>
        <w:t>New r</w:t>
      </w:r>
      <w:r w:rsidR="00EF3BF8" w:rsidRPr="00927867">
        <w:rPr>
          <w:b/>
          <w:bCs/>
          <w:sz w:val="28"/>
          <w:szCs w:val="28"/>
        </w:rPr>
        <w:t xml:space="preserve">ole with insufficient Workload Allocation </w:t>
      </w:r>
    </w:p>
    <w:p w14:paraId="672A6659" w14:textId="77777777" w:rsidR="00EF3BF8" w:rsidRDefault="00EF3BF8" w:rsidP="00EF3BF8">
      <w:pPr>
        <w:rPr>
          <w:sz w:val="28"/>
          <w:szCs w:val="28"/>
        </w:rPr>
      </w:pPr>
    </w:p>
    <w:p w14:paraId="4CCD080C" w14:textId="77777777" w:rsidR="00EF3BF8" w:rsidRPr="00EF3BF8" w:rsidRDefault="00EF3BF8" w:rsidP="00EF3BF8">
      <w:pPr>
        <w:rPr>
          <w:sz w:val="28"/>
          <w:szCs w:val="28"/>
        </w:rPr>
      </w:pPr>
      <w:r>
        <w:rPr>
          <w:sz w:val="28"/>
          <w:szCs w:val="28"/>
        </w:rPr>
        <w:t>Dear HOD</w:t>
      </w:r>
    </w:p>
    <w:p w14:paraId="6E7BEAA2" w14:textId="77777777" w:rsidR="00EF3BF8" w:rsidRPr="00EF3BF8" w:rsidRDefault="00EF3BF8" w:rsidP="00EF3BF8">
      <w:pPr>
        <w:rPr>
          <w:sz w:val="28"/>
          <w:szCs w:val="28"/>
        </w:rPr>
      </w:pPr>
      <w:r w:rsidRPr="00EF3BF8">
        <w:rPr>
          <w:sz w:val="28"/>
          <w:szCs w:val="28"/>
        </w:rPr>
        <w:t> </w:t>
      </w:r>
    </w:p>
    <w:p w14:paraId="301C26FA" w14:textId="77777777" w:rsidR="00EF3BF8" w:rsidRPr="00EF3BF8" w:rsidRDefault="00EF3BF8" w:rsidP="00EF3BF8">
      <w:pPr>
        <w:rPr>
          <w:sz w:val="28"/>
          <w:szCs w:val="28"/>
        </w:rPr>
      </w:pPr>
      <w:r w:rsidRPr="00EF3BF8">
        <w:rPr>
          <w:sz w:val="28"/>
          <w:szCs w:val="28"/>
        </w:rPr>
        <w:t>Hope this email will find you well.</w:t>
      </w:r>
    </w:p>
    <w:p w14:paraId="0A37501D" w14:textId="77777777" w:rsidR="00EF3BF8" w:rsidRPr="00EF3BF8" w:rsidRDefault="00EF3BF8" w:rsidP="00EF3BF8">
      <w:pPr>
        <w:rPr>
          <w:sz w:val="28"/>
          <w:szCs w:val="28"/>
        </w:rPr>
      </w:pPr>
    </w:p>
    <w:p w14:paraId="665C67B0" w14:textId="77777777" w:rsidR="00EF3BF8" w:rsidRPr="00EF3BF8" w:rsidRDefault="00EF3BF8" w:rsidP="00EF3BF8">
      <w:pPr>
        <w:rPr>
          <w:sz w:val="28"/>
          <w:szCs w:val="28"/>
        </w:rPr>
      </w:pPr>
      <w:r w:rsidRPr="00EF3BF8">
        <w:rPr>
          <w:sz w:val="28"/>
          <w:szCs w:val="28"/>
        </w:rPr>
        <w:t>I am contacting you to share some concerns regarding the workload allocation associated with the role of …</w:t>
      </w:r>
      <w:proofErr w:type="gramStart"/>
      <w:r w:rsidRPr="00EF3BF8">
        <w:rPr>
          <w:sz w:val="28"/>
          <w:szCs w:val="28"/>
        </w:rPr>
        <w:t>…..</w:t>
      </w:r>
      <w:proofErr w:type="gramEnd"/>
    </w:p>
    <w:p w14:paraId="63E4A9CD" w14:textId="77777777" w:rsidR="00EF3BF8" w:rsidRPr="00EF3BF8" w:rsidRDefault="00EF3BF8" w:rsidP="00EF3BF8">
      <w:pPr>
        <w:rPr>
          <w:sz w:val="28"/>
          <w:szCs w:val="28"/>
        </w:rPr>
      </w:pPr>
      <w:r w:rsidRPr="00EF3BF8">
        <w:rPr>
          <w:sz w:val="28"/>
          <w:szCs w:val="28"/>
        </w:rPr>
        <w:t> </w:t>
      </w:r>
    </w:p>
    <w:p w14:paraId="7334C129" w14:textId="77777777" w:rsidR="00EF3BF8" w:rsidRPr="00EF3BF8" w:rsidRDefault="00EF3BF8" w:rsidP="00EF3BF8">
      <w:pPr>
        <w:rPr>
          <w:sz w:val="28"/>
          <w:szCs w:val="28"/>
        </w:rPr>
      </w:pPr>
      <w:r w:rsidRPr="00EF3BF8">
        <w:rPr>
          <w:sz w:val="28"/>
          <w:szCs w:val="28"/>
        </w:rPr>
        <w:t>You may be dismayed to hear that after xxx weeks into the role, the allocation provided has already been spent and as such is not reflective of the practice associated with the role implementation.</w:t>
      </w:r>
    </w:p>
    <w:p w14:paraId="4F6584BE" w14:textId="77777777" w:rsidR="00EF3BF8" w:rsidRPr="00EF3BF8" w:rsidRDefault="00EF3BF8" w:rsidP="00EF3BF8">
      <w:pPr>
        <w:rPr>
          <w:sz w:val="28"/>
          <w:szCs w:val="28"/>
        </w:rPr>
      </w:pPr>
      <w:r w:rsidRPr="00EF3BF8">
        <w:rPr>
          <w:sz w:val="28"/>
          <w:szCs w:val="28"/>
        </w:rPr>
        <w:t> </w:t>
      </w:r>
    </w:p>
    <w:p w14:paraId="0277543F" w14:textId="14317860" w:rsidR="00EF3BF8" w:rsidRPr="00EF3BF8" w:rsidRDefault="00EF3BF8" w:rsidP="00EF3BF8">
      <w:pPr>
        <w:rPr>
          <w:sz w:val="28"/>
          <w:szCs w:val="28"/>
        </w:rPr>
      </w:pPr>
      <w:r w:rsidRPr="116D3561">
        <w:rPr>
          <w:sz w:val="28"/>
          <w:szCs w:val="28"/>
        </w:rPr>
        <w:t xml:space="preserve">Please note that the academic workload system is a </w:t>
      </w:r>
      <w:proofErr w:type="gramStart"/>
      <w:r w:rsidRPr="116D3561">
        <w:rPr>
          <w:sz w:val="28"/>
          <w:szCs w:val="28"/>
        </w:rPr>
        <w:t>metric based</w:t>
      </w:r>
      <w:proofErr w:type="gramEnd"/>
      <w:r w:rsidRPr="116D3561">
        <w:rPr>
          <w:sz w:val="28"/>
          <w:szCs w:val="28"/>
        </w:rPr>
        <w:t xml:space="preserve"> approach and as such needs to be aligned with staff outputs.</w:t>
      </w:r>
    </w:p>
    <w:p w14:paraId="09AF38FC" w14:textId="77777777" w:rsidR="00EF3BF8" w:rsidRPr="00EF3BF8" w:rsidRDefault="00EF3BF8" w:rsidP="00EF3BF8">
      <w:pPr>
        <w:rPr>
          <w:sz w:val="28"/>
          <w:szCs w:val="28"/>
        </w:rPr>
      </w:pPr>
      <w:r w:rsidRPr="00EF3BF8">
        <w:rPr>
          <w:sz w:val="28"/>
          <w:szCs w:val="28"/>
        </w:rPr>
        <w:t> </w:t>
      </w:r>
    </w:p>
    <w:p w14:paraId="01301DAD" w14:textId="77777777" w:rsidR="00B9513F" w:rsidRPr="00B9513F" w:rsidRDefault="00EF3BF8" w:rsidP="0057776E">
      <w:pPr>
        <w:rPr>
          <w:sz w:val="28"/>
          <w:szCs w:val="28"/>
        </w:rPr>
      </w:pPr>
      <w:proofErr w:type="gramStart"/>
      <w:r w:rsidRPr="00EF3BF8">
        <w:rPr>
          <w:sz w:val="28"/>
          <w:szCs w:val="28"/>
        </w:rPr>
        <w:t>In light of</w:t>
      </w:r>
      <w:proofErr w:type="gramEnd"/>
      <w:r w:rsidRPr="00EF3BF8">
        <w:rPr>
          <w:sz w:val="28"/>
          <w:szCs w:val="28"/>
        </w:rPr>
        <w:t xml:space="preserve"> this information, it would be advisable to review and readjust the academic workload allocation accordingly.</w:t>
      </w:r>
    </w:p>
    <w:p w14:paraId="29D6B04F" w14:textId="77777777" w:rsidR="00B9513F" w:rsidRPr="00B9513F" w:rsidRDefault="00B9513F" w:rsidP="00B9513F">
      <w:pPr>
        <w:rPr>
          <w:sz w:val="28"/>
          <w:szCs w:val="28"/>
        </w:rPr>
      </w:pPr>
      <w:r w:rsidRPr="00B9513F">
        <w:rPr>
          <w:sz w:val="28"/>
          <w:szCs w:val="28"/>
        </w:rPr>
        <w:t xml:space="preserve"> </w:t>
      </w:r>
    </w:p>
    <w:p w14:paraId="00EB370D" w14:textId="77777777" w:rsidR="00B9513F" w:rsidRPr="00B9513F" w:rsidRDefault="00B9513F" w:rsidP="00B9513F">
      <w:pPr>
        <w:rPr>
          <w:sz w:val="28"/>
          <w:szCs w:val="28"/>
        </w:rPr>
      </w:pPr>
      <w:r w:rsidRPr="00B9513F">
        <w:rPr>
          <w:sz w:val="28"/>
          <w:szCs w:val="28"/>
        </w:rPr>
        <w:t>Please do not hesitate</w:t>
      </w:r>
      <w:r>
        <w:rPr>
          <w:sz w:val="28"/>
          <w:szCs w:val="28"/>
        </w:rPr>
        <w:t xml:space="preserve"> to share your thoughts on this.</w:t>
      </w:r>
    </w:p>
    <w:p w14:paraId="0A6959E7" w14:textId="77777777" w:rsidR="00B9513F" w:rsidRPr="00B9513F" w:rsidRDefault="00B9513F" w:rsidP="00B9513F">
      <w:pPr>
        <w:rPr>
          <w:sz w:val="28"/>
          <w:szCs w:val="28"/>
        </w:rPr>
      </w:pPr>
      <w:r w:rsidRPr="00B9513F">
        <w:rPr>
          <w:sz w:val="28"/>
          <w:szCs w:val="28"/>
        </w:rPr>
        <w:t xml:space="preserve"> </w:t>
      </w:r>
    </w:p>
    <w:p w14:paraId="100C5B58" w14:textId="77777777" w:rsidR="00B9513F" w:rsidRPr="00B9513F" w:rsidRDefault="00B9513F" w:rsidP="00B9513F">
      <w:pPr>
        <w:rPr>
          <w:sz w:val="28"/>
          <w:szCs w:val="28"/>
        </w:rPr>
      </w:pPr>
      <w:r w:rsidRPr="00B9513F">
        <w:rPr>
          <w:sz w:val="28"/>
          <w:szCs w:val="28"/>
        </w:rPr>
        <w:t xml:space="preserve"> </w:t>
      </w:r>
    </w:p>
    <w:p w14:paraId="365C5FAC" w14:textId="77777777" w:rsidR="00FC3E20" w:rsidRPr="00B9513F" w:rsidRDefault="00B9513F">
      <w:pPr>
        <w:rPr>
          <w:sz w:val="28"/>
          <w:szCs w:val="28"/>
        </w:rPr>
      </w:pPr>
      <w:r w:rsidRPr="00B9513F">
        <w:rPr>
          <w:sz w:val="28"/>
          <w:szCs w:val="28"/>
        </w:rPr>
        <w:t xml:space="preserve">Kind Regards </w:t>
      </w:r>
    </w:p>
    <w:p w14:paraId="5DAB6C7B" w14:textId="77777777" w:rsidR="00B9513F" w:rsidRPr="00B9513F" w:rsidRDefault="00B9513F">
      <w:pPr>
        <w:rPr>
          <w:sz w:val="28"/>
          <w:szCs w:val="28"/>
        </w:rPr>
      </w:pPr>
    </w:p>
    <w:p w14:paraId="404C06C1" w14:textId="77777777" w:rsidR="00B9513F" w:rsidRPr="00B9513F" w:rsidRDefault="00B9513F">
      <w:pPr>
        <w:rPr>
          <w:sz w:val="28"/>
          <w:szCs w:val="28"/>
        </w:rPr>
      </w:pPr>
      <w:r w:rsidRPr="00B9513F">
        <w:rPr>
          <w:sz w:val="28"/>
          <w:szCs w:val="28"/>
        </w:rPr>
        <w:t xml:space="preserve">Signature </w:t>
      </w:r>
    </w:p>
    <w:p w14:paraId="02EB378F" w14:textId="77777777" w:rsidR="00AD6C5F" w:rsidRDefault="00AD6C5F"/>
    <w:sectPr w:rsidR="00AD6C5F" w:rsidSect="00E34DA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F7"/>
    <w:rsid w:val="000B5E78"/>
    <w:rsid w:val="00273088"/>
    <w:rsid w:val="002D033A"/>
    <w:rsid w:val="0057776E"/>
    <w:rsid w:val="007438EA"/>
    <w:rsid w:val="00896E40"/>
    <w:rsid w:val="00927867"/>
    <w:rsid w:val="009D39D0"/>
    <w:rsid w:val="00AD6C5F"/>
    <w:rsid w:val="00B9513F"/>
    <w:rsid w:val="00CC4D50"/>
    <w:rsid w:val="00E34DA8"/>
    <w:rsid w:val="00EF3BF8"/>
    <w:rsid w:val="00F04CF7"/>
    <w:rsid w:val="00FC3E20"/>
    <w:rsid w:val="116D3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D148"/>
  <w15:chartTrackingRefBased/>
  <w15:docId w15:val="{0F6C1EF8-C529-474F-8A48-6365EFFF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paragraph" w:styleId="NormalWeb">
    <w:name w:val="Normal (Web)"/>
    <w:basedOn w:val="Normal"/>
    <w:uiPriority w:val="99"/>
    <w:semiHidden/>
    <w:unhideWhenUsed/>
    <w:rsid w:val="0057776E"/>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470682">
      <w:bodyDiv w:val="1"/>
      <w:marLeft w:val="0"/>
      <w:marRight w:val="0"/>
      <w:marTop w:val="0"/>
      <w:marBottom w:val="0"/>
      <w:divBdr>
        <w:top w:val="none" w:sz="0" w:space="0" w:color="auto"/>
        <w:left w:val="none" w:sz="0" w:space="0" w:color="auto"/>
        <w:bottom w:val="none" w:sz="0" w:space="0" w:color="auto"/>
        <w:right w:val="none" w:sz="0" w:space="0" w:color="auto"/>
      </w:divBdr>
    </w:div>
    <w:div w:id="1046099687">
      <w:bodyDiv w:val="1"/>
      <w:marLeft w:val="0"/>
      <w:marRight w:val="0"/>
      <w:marTop w:val="0"/>
      <w:marBottom w:val="0"/>
      <w:divBdr>
        <w:top w:val="none" w:sz="0" w:space="0" w:color="auto"/>
        <w:left w:val="none" w:sz="0" w:space="0" w:color="auto"/>
        <w:bottom w:val="none" w:sz="0" w:space="0" w:color="auto"/>
        <w:right w:val="none" w:sz="0" w:space="0" w:color="auto"/>
      </w:divBdr>
    </w:div>
    <w:div w:id="19298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1CC3D5909E549BE2993E8393B8CA4" ma:contentTypeVersion="4" ma:contentTypeDescription="Create a new document." ma:contentTypeScope="" ma:versionID="36ee461807ee4bef515593524ffa2dd7">
  <xsd:schema xmlns:xsd="http://www.w3.org/2001/XMLSchema" xmlns:xs="http://www.w3.org/2001/XMLSchema" xmlns:p="http://schemas.microsoft.com/office/2006/metadata/properties" xmlns:ns2="df059fa3-dd87-4973-a5ec-740acb248cd5" targetNamespace="http://schemas.microsoft.com/office/2006/metadata/properties" ma:root="true" ma:fieldsID="d65757d60e84d15222c36001276ae8f4" ns2:_="">
    <xsd:import namespace="df059fa3-dd87-4973-a5ec-740acb248c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59fa3-dd87-4973-a5ec-740acb248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DCC33-4627-45E7-BCBB-CDEB5BF6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59fa3-dd87-4973-a5ec-740acb248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456DB-7239-443C-9292-C9C641315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5A216-0635-48F7-A7AA-3E4BED0F4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Company>Teesside University</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Lamamra, Zoulika</dc:creator>
  <cp:keywords/>
  <dc:description/>
  <cp:lastModifiedBy>Julie Turnell</cp:lastModifiedBy>
  <cp:revision>2</cp:revision>
  <dcterms:created xsi:type="dcterms:W3CDTF">2021-04-01T12:29:00Z</dcterms:created>
  <dcterms:modified xsi:type="dcterms:W3CDTF">2021-04-01T12:29:00Z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0x010100E9E1CC3D5909E549BE2993E8393B8CA4</vt:lpwstr>
  </property>
</Properties>
</file>